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6515">
      <w:pPr>
        <w:pStyle w:val="1"/>
      </w:pPr>
      <w:hyperlink r:id="rId4" w:history="1">
        <w:r>
          <w:rPr>
            <w:rStyle w:val="a4"/>
          </w:rPr>
          <w:t>Указ Главы Чеченской Республики</w:t>
        </w:r>
        <w:r>
          <w:rPr>
            <w:rStyle w:val="a4"/>
          </w:rPr>
          <w:br/>
          <w:t>от 24 февраля 2011 г. N 31</w:t>
        </w:r>
        <w:r>
          <w:rPr>
            <w:rStyle w:val="a4"/>
          </w:rPr>
          <w:br/>
          <w:t>"Об утверждении Положения о проверке достоверности и полноты сведений, представляемых гражданами, претендующими на замещени</w:t>
        </w:r>
        <w:r>
          <w:rPr>
            <w:rStyle w:val="a4"/>
          </w:rPr>
          <w:t>е должностей государственной гражданской службы Чеченской Республики, и государственными гражданскими служащими Чеченской Республики, и соблюдения государственными гражданскими служащими Чеченской Республики требований к служебному поведению"</w:t>
        </w:r>
      </w:hyperlink>
    </w:p>
    <w:p w:rsidR="00000000" w:rsidRDefault="00346515"/>
    <w:p w:rsidR="00000000" w:rsidRDefault="00346515">
      <w:r>
        <w:t xml:space="preserve">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от 25 декабря 2008 года N 273-ФЗ "О противодействии коррупции" и </w:t>
      </w:r>
      <w:hyperlink r:id="rId6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21 сентября 2009 года N 1065 "О проверке до</w:t>
      </w:r>
      <w:r>
        <w:t>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</w:t>
      </w:r>
      <w:r>
        <w:t>едению"</w:t>
      </w:r>
    </w:p>
    <w:p w:rsidR="00000000" w:rsidRDefault="00346515">
      <w:r>
        <w:t>Постановляю:</w:t>
      </w:r>
    </w:p>
    <w:p w:rsidR="00000000" w:rsidRDefault="00346515">
      <w:bookmarkStart w:id="0" w:name="sub_1"/>
      <w:r>
        <w:t xml:space="preserve">1. Утвердить прилагаемое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Чеченской Республики, и </w:t>
      </w:r>
      <w:r>
        <w:t>государственными гражданскими служащими Чеченской Республики, и соблюдения государственными гражданскими служащими Чеченской Республики требований к служебному поведению.</w:t>
      </w:r>
    </w:p>
    <w:p w:rsidR="00000000" w:rsidRDefault="00346515">
      <w:bookmarkStart w:id="1" w:name="sub_2"/>
      <w:bookmarkEnd w:id="0"/>
      <w:r>
        <w:t xml:space="preserve">2. Настоящий указ вступает в силу со дня его </w:t>
      </w:r>
      <w:hyperlink r:id="rId7" w:history="1">
        <w:r>
          <w:rPr>
            <w:rStyle w:val="a4"/>
          </w:rPr>
          <w:t>опубликования</w:t>
        </w:r>
      </w:hyperlink>
      <w:r>
        <w:t>.</w:t>
      </w:r>
    </w:p>
    <w:bookmarkEnd w:id="1"/>
    <w:p w:rsidR="00000000" w:rsidRDefault="00346515"/>
    <w:tbl>
      <w:tblPr>
        <w:tblW w:w="0" w:type="auto"/>
        <w:tblInd w:w="108" w:type="dxa"/>
        <w:tblLook w:val="0000"/>
      </w:tblPr>
      <w:tblGrid>
        <w:gridCol w:w="6669"/>
        <w:gridCol w:w="33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6515">
            <w:pPr>
              <w:pStyle w:val="afff"/>
            </w:pPr>
            <w:r>
              <w:t>Глава Чеченской Республики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6515">
            <w:pPr>
              <w:pStyle w:val="aff6"/>
              <w:jc w:val="right"/>
            </w:pPr>
            <w:r>
              <w:t>Р.А. Кадыров</w:t>
            </w:r>
          </w:p>
        </w:tc>
      </w:tr>
    </w:tbl>
    <w:p w:rsidR="00000000" w:rsidRDefault="00346515"/>
    <w:p w:rsidR="00000000" w:rsidRDefault="00346515">
      <w:pPr>
        <w:pStyle w:val="afa"/>
        <w:rPr>
          <w:color w:val="000000"/>
          <w:sz w:val="16"/>
          <w:szCs w:val="16"/>
        </w:rPr>
      </w:pPr>
      <w:bookmarkStart w:id="2" w:name="sub_1000"/>
      <w:r>
        <w:rPr>
          <w:color w:val="000000"/>
          <w:sz w:val="16"/>
          <w:szCs w:val="16"/>
        </w:rPr>
        <w:t>Информация об изменениях:</w:t>
      </w:r>
    </w:p>
    <w:bookmarkStart w:id="3" w:name="sub_131705728"/>
    <w:bookmarkEnd w:id="2"/>
    <w:p w:rsidR="00000000" w:rsidRDefault="00346515">
      <w:pPr>
        <w:pStyle w:val="afb"/>
      </w:pPr>
      <w:r>
        <w:fldChar w:fldCharType="begin"/>
      </w:r>
      <w:r>
        <w:instrText>HYPERLINK "garantF1://35812616.2"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19 июня 2013 г. N 119 в настоящее Положение внесены изменен</w:t>
      </w:r>
      <w:r>
        <w:t xml:space="preserve">ия, </w:t>
      </w:r>
      <w:hyperlink r:id="rId8" w:history="1">
        <w:r>
          <w:rPr>
            <w:rStyle w:val="a4"/>
          </w:rPr>
          <w:t>вступающие в силу</w:t>
        </w:r>
      </w:hyperlink>
      <w:r>
        <w:t xml:space="preserve"> со дня </w:t>
      </w:r>
      <w:hyperlink r:id="rId9" w:history="1">
        <w:r>
          <w:rPr>
            <w:rStyle w:val="a4"/>
          </w:rPr>
          <w:t>опубликования</w:t>
        </w:r>
      </w:hyperlink>
      <w:r>
        <w:t xml:space="preserve"> названного Указа</w:t>
      </w:r>
    </w:p>
    <w:bookmarkEnd w:id="3"/>
    <w:p w:rsidR="00000000" w:rsidRDefault="00346515">
      <w:pPr>
        <w:pStyle w:val="afb"/>
      </w:pPr>
      <w:r>
        <w:t>См. текст Положения в предыдущей редакции</w:t>
      </w:r>
    </w:p>
    <w:p w:rsidR="00000000" w:rsidRDefault="00346515">
      <w:pPr>
        <w:pStyle w:val="1"/>
      </w:pPr>
      <w:r>
        <w:t>Положение</w:t>
      </w:r>
      <w:r>
        <w:br/>
        <w:t>о проверке достоверности и полноты сведений, представляемых</w:t>
      </w:r>
      <w:r>
        <w:t xml:space="preserve"> гражданами, претендующими на замещение должностей государственной гражданской службы Чеченской Республики, и государственными гражданскими служащими Чеченской Республики, и соблюдения государственными гражданскими служащими Чеченской Республики требований</w:t>
      </w:r>
      <w:r>
        <w:t xml:space="preserve"> к служебному поведению</w:t>
      </w:r>
      <w:r>
        <w:br/>
        <w:t xml:space="preserve">(утв. </w:t>
      </w:r>
      <w:hyperlink w:anchor="sub_0" w:history="1">
        <w:r>
          <w:rPr>
            <w:rStyle w:val="a4"/>
          </w:rPr>
          <w:t>Указом</w:t>
        </w:r>
      </w:hyperlink>
      <w:r>
        <w:t xml:space="preserve"> Главы Чеченской Республики от 24 февраля 2011 г. N 31)</w:t>
      </w:r>
    </w:p>
    <w:p w:rsidR="00000000" w:rsidRDefault="00346515"/>
    <w:p w:rsidR="00000000" w:rsidRDefault="00346515">
      <w:bookmarkStart w:id="4" w:name="sub_1001"/>
      <w:r>
        <w:t>1. Настоящим Положением определяется порядок осуществления проверки:</w:t>
      </w:r>
    </w:p>
    <w:p w:rsidR="00000000" w:rsidRDefault="00346515">
      <w:bookmarkStart w:id="5" w:name="sub_1011"/>
      <w:bookmarkEnd w:id="4"/>
      <w:r>
        <w:t xml:space="preserve">а) достоверности и полноты сведений о доходах, </w:t>
      </w:r>
      <w:r>
        <w:t xml:space="preserve">об имуществе и обязательствах имущественного характера, представляемых в соответствии с </w:t>
      </w:r>
      <w:hyperlink r:id="rId10" w:history="1">
        <w:r>
          <w:rPr>
            <w:rStyle w:val="a4"/>
          </w:rPr>
          <w:t>указом</w:t>
        </w:r>
      </w:hyperlink>
      <w:r>
        <w:t xml:space="preserve"> Президента Чеченской Республики от 15 октября 2009 года N 334 "О представлении гражданами, претендующими на замещение должнос</w:t>
      </w:r>
      <w:r>
        <w:t>тей государственной гражданской службы Чеченской Республики, и государственными гражданскими служащими Чеченской Республики сведений о доходах, об имуществе и обязательствах имущественного характера":</w:t>
      </w:r>
    </w:p>
    <w:bookmarkEnd w:id="5"/>
    <w:p w:rsidR="00000000" w:rsidRDefault="00346515">
      <w:r>
        <w:t>гражданами, претендующими на замещение должност</w:t>
      </w:r>
      <w:r>
        <w:t xml:space="preserve">ей государственной </w:t>
      </w:r>
      <w:r>
        <w:lastRenderedPageBreak/>
        <w:t>гражданской службы Чеченской Республики (далее - граждане), на отчетную дату;</w:t>
      </w:r>
    </w:p>
    <w:p w:rsidR="00000000" w:rsidRDefault="00346515">
      <w:r>
        <w:t>государственными гражданскими служащими Чеченской Республики (далее - гражданские служащие) по состоянию на конец отчетного периода;</w:t>
      </w:r>
    </w:p>
    <w:p w:rsidR="00000000" w:rsidRDefault="00346515">
      <w:bookmarkStart w:id="6" w:name="sub_1012"/>
      <w:r>
        <w:t>б) достоверности и</w:t>
      </w:r>
      <w:r>
        <w:t xml:space="preserve"> полноты сведений, представляемых гражданами при поступлении на государственную гражданскую службу Чеченской Республики (далее - гражданская служба) в соответствии с нормативными правовыми актами Российской Федерации (далее - сведения, представляемые гражд</w:t>
      </w:r>
      <w:r>
        <w:t>анами в соответствии с нормативными правовыми актами Российской Федерации);</w:t>
      </w:r>
    </w:p>
    <w:p w:rsidR="00000000" w:rsidRDefault="00346515">
      <w:bookmarkStart w:id="7" w:name="sub_1013"/>
      <w:bookmarkEnd w:id="6"/>
      <w:r>
        <w:t>в) соблюдения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</w:t>
      </w:r>
      <w:r>
        <w:t xml:space="preserve">вленных </w:t>
      </w:r>
      <w:hyperlink r:id="rId11" w:history="1">
        <w:r>
          <w:rPr>
            <w:rStyle w:val="a4"/>
          </w:rPr>
          <w:t>Федеральным законом</w:t>
        </w:r>
      </w:hyperlink>
      <w:r>
        <w:t xml:space="preserve"> от 25 декабря 2008 года N 273-ФЗ "О противодействии коррупции", другими федеральными законами, законодательством Чеченской Республики (далее - требования к служебному поведению).</w:t>
      </w:r>
    </w:p>
    <w:p w:rsidR="00000000" w:rsidRDefault="00346515">
      <w:bookmarkStart w:id="8" w:name="sub_1002"/>
      <w:bookmarkEnd w:id="7"/>
      <w:r>
        <w:t xml:space="preserve">2. Проверка, предусмотренная </w:t>
      </w:r>
      <w:hyperlink w:anchor="sub_1012" w:history="1">
        <w:r>
          <w:rPr>
            <w:rStyle w:val="a4"/>
          </w:rPr>
          <w:t>подпунктами "б"</w:t>
        </w:r>
      </w:hyperlink>
      <w:r>
        <w:t xml:space="preserve"> и </w:t>
      </w:r>
      <w:hyperlink w:anchor="sub_1013" w:history="1">
        <w:r>
          <w:rPr>
            <w:rStyle w:val="a4"/>
          </w:rPr>
          <w:t>"в" пункта 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гражданской службы, и</w:t>
      </w:r>
      <w:r>
        <w:t xml:space="preserve"> гражданских служащих, замещающих любую должность гражданской службы.</w:t>
      </w:r>
    </w:p>
    <w:p w:rsidR="00000000" w:rsidRDefault="00346515">
      <w:bookmarkStart w:id="9" w:name="sub_1003"/>
      <w:bookmarkEnd w:id="8"/>
      <w:r>
        <w:t xml:space="preserve">3. Проверка достоверности и полноты сведений о доходах, об имуществе и обязательствах имущественного характера, представляемых гражданским служащим, замещающим должность </w:t>
      </w:r>
      <w:r>
        <w:t xml:space="preserve">гражданской службы, не предусмотренную перечнем должностей, утвержденным </w:t>
      </w:r>
      <w:hyperlink r:id="rId12" w:history="1">
        <w:r>
          <w:rPr>
            <w:rStyle w:val="a4"/>
          </w:rPr>
          <w:t>указом</w:t>
        </w:r>
      </w:hyperlink>
      <w:r>
        <w:t xml:space="preserve"> Президента Чеченской Республики от 27 августа 2009 года N 274 "Об утверждении перечня должностей государственной гражданской службы Чеченско</w:t>
      </w:r>
      <w:r>
        <w:t>й Республики, при назначении на которые граждане и при замещении которых государственные гражданские служащие Чеченской Республики обязаны представлять сведения о своих доходах, об имуществе и обязательствах имущественного характера, а также сведения о дох</w:t>
      </w:r>
      <w:r>
        <w:t>одах, об имуществе и обязательствах имущественного характера своих супруги (супруга) и несовершеннолетних детей", и претендующим на замещение должности гражданской службы, предусмотренной этим перечнем должностей, осуществляется в порядке, установленном на</w:t>
      </w:r>
      <w:r>
        <w:t>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000000" w:rsidRDefault="00346515">
      <w:bookmarkStart w:id="10" w:name="sub_1004"/>
      <w:bookmarkEnd w:id="9"/>
      <w:r>
        <w:t xml:space="preserve">4. Проверка, предусмотренная </w:t>
      </w:r>
      <w:hyperlink w:anchor="sub_1001" w:history="1">
        <w:r>
          <w:rPr>
            <w:rStyle w:val="a4"/>
          </w:rPr>
          <w:t>пунктом 1</w:t>
        </w:r>
      </w:hyperlink>
      <w:r>
        <w:t xml:space="preserve"> настоящего Положения, осуществляется п</w:t>
      </w:r>
      <w:r>
        <w:t>о решению:</w:t>
      </w:r>
    </w:p>
    <w:p w:rsidR="00000000" w:rsidRDefault="00346515">
      <w:bookmarkStart w:id="11" w:name="sub_1041"/>
      <w:bookmarkEnd w:id="10"/>
      <w:r>
        <w:t>а) Главы Чеченской Республики;</w:t>
      </w:r>
    </w:p>
    <w:p w:rsidR="00000000" w:rsidRDefault="00346515">
      <w:bookmarkStart w:id="12" w:name="sub_1042"/>
      <w:bookmarkEnd w:id="11"/>
      <w:r>
        <w:t>б) Председателя Правительства Чеченской Республики;</w:t>
      </w:r>
    </w:p>
    <w:p w:rsidR="00000000" w:rsidRDefault="00346515">
      <w:bookmarkStart w:id="13" w:name="sub_1043"/>
      <w:bookmarkEnd w:id="12"/>
      <w:r>
        <w:t>в) Руководитель Администрации Главы и Правительства Чеченской Республики;</w:t>
      </w:r>
    </w:p>
    <w:p w:rsidR="00000000" w:rsidRDefault="00346515">
      <w:bookmarkStart w:id="14" w:name="sub_1044"/>
      <w:bookmarkEnd w:id="13"/>
      <w:r>
        <w:t>г) руководителей органов</w:t>
      </w:r>
      <w:r>
        <w:t xml:space="preserve"> исполнительной власти Чеченской Республики и иных государственных органов Чеченской Республики (далее - иные государственные органы Чеченской Республики).</w:t>
      </w:r>
    </w:p>
    <w:bookmarkEnd w:id="14"/>
    <w:p w:rsidR="00000000" w:rsidRDefault="00346515">
      <w:r>
        <w:t>Решение принимается отдельно в отношении каждого гражданина, претендующего на замещение долж</w:t>
      </w:r>
      <w:r>
        <w:t>ности гражданской службы, или гражданского служащего и оформляется в письменной форме.</w:t>
      </w:r>
    </w:p>
    <w:p w:rsidR="00000000" w:rsidRDefault="00346515">
      <w:bookmarkStart w:id="15" w:name="sub_1005"/>
      <w:r>
        <w:t>5. Департамент государственной службы, кадров и наград Администрации Главы и Правительства Чеченской Республики (далее - департамент государственной службы) по р</w:t>
      </w:r>
      <w:r>
        <w:t>ешению Главы Чеченской Республики, Председателя Правительства Чеченской Республики, Руководителя Администрации Главы и Правительства Чеченской Республики осуществляет проверку:</w:t>
      </w:r>
    </w:p>
    <w:p w:rsidR="00000000" w:rsidRDefault="00346515">
      <w:bookmarkStart w:id="16" w:name="sub_1051"/>
      <w:bookmarkEnd w:id="15"/>
      <w:r>
        <w:t>а) достоверности и полноты сведений о доходах, об имуществе и о</w:t>
      </w:r>
      <w:r>
        <w:t xml:space="preserve">бязательствах имущественного характера, представляемых гражданами, претендующими на замещение должностей гражданской службы, назначение на которые и освобождение </w:t>
      </w:r>
      <w:r>
        <w:lastRenderedPageBreak/>
        <w:t>от которых осуществляются Главой Чеченской Республики, Председателем Правительства Чеченской Р</w:t>
      </w:r>
      <w:r>
        <w:t>еспублики, Руководителем Администрации Главы и Правительства Чеченской Республики;</w:t>
      </w:r>
    </w:p>
    <w:p w:rsidR="00000000" w:rsidRDefault="00346515">
      <w:bookmarkStart w:id="17" w:name="sub_1052"/>
      <w:bookmarkEnd w:id="16"/>
      <w:r>
        <w:t>б) 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</w:t>
      </w:r>
      <w:r>
        <w:t>жности гражданской службы, назначение на которые и освобождение от которых осуществляются Главой Чеченской Республики, Председателем Правительства Чеченской Республики, Руководителем Администрации Главы и Правительства Чеченской Республики;</w:t>
      </w:r>
    </w:p>
    <w:p w:rsidR="00000000" w:rsidRDefault="00346515">
      <w:bookmarkStart w:id="18" w:name="sub_1053"/>
      <w:bookmarkEnd w:id="17"/>
      <w:r>
        <w:t xml:space="preserve">в) соблюдения гражданскими служащими, замещающими должности гражданской службы, указанные в </w:t>
      </w:r>
      <w:hyperlink w:anchor="sub_1052" w:history="1">
        <w:r>
          <w:rPr>
            <w:rStyle w:val="a4"/>
          </w:rPr>
          <w:t>подпункте "б"</w:t>
        </w:r>
      </w:hyperlink>
      <w:r>
        <w:t xml:space="preserve"> настоящего пункта, требований к служебному поведению.</w:t>
      </w:r>
    </w:p>
    <w:p w:rsidR="00000000" w:rsidRDefault="00346515">
      <w:bookmarkStart w:id="19" w:name="sub_1006"/>
      <w:bookmarkEnd w:id="18"/>
      <w:r>
        <w:t>6. По решению руководителей иных государственных орга</w:t>
      </w:r>
      <w:r>
        <w:t>нов Чеченской Республики кадровые службы государственных органов Чеченской Республики (далее - кадровые службы) осуществляют проверку:</w:t>
      </w:r>
    </w:p>
    <w:p w:rsidR="00000000" w:rsidRDefault="00346515">
      <w:bookmarkStart w:id="20" w:name="sub_1061"/>
      <w:bookmarkEnd w:id="19"/>
      <w:r>
        <w:t>а) достоверности и полноты сведений о доходах, об имуществе и обязательствах имущественного характера и с</w:t>
      </w:r>
      <w:r>
        <w:t>ведений, представляемых гражданами, претендующими на замещение должностей гражданской службы в соответствующем государственном органе;</w:t>
      </w:r>
    </w:p>
    <w:p w:rsidR="00000000" w:rsidRDefault="00346515">
      <w:bookmarkStart w:id="21" w:name="sub_1062"/>
      <w:bookmarkEnd w:id="20"/>
      <w:r>
        <w:t>б) достоверности и полноты сведений о доходах, об имуществе и обязательствах имущественного характера, пр</w:t>
      </w:r>
      <w:r>
        <w:t>едставляемых гражданскими служащими, замещающими должности гражданской службы в соответствующем государственном органе;</w:t>
      </w:r>
    </w:p>
    <w:p w:rsidR="00000000" w:rsidRDefault="00346515">
      <w:bookmarkStart w:id="22" w:name="sub_1063"/>
      <w:bookmarkEnd w:id="21"/>
      <w:r>
        <w:t>в) соблюдения гражданскими служащими, замещающими должности гражданской службы в соответствующем государственном органе,</w:t>
      </w:r>
      <w:r>
        <w:t xml:space="preserve"> требований к служебному поведению.</w:t>
      </w:r>
    </w:p>
    <w:p w:rsidR="00000000" w:rsidRDefault="00346515">
      <w:bookmarkStart w:id="23" w:name="sub_1007"/>
      <w:bookmarkEnd w:id="22"/>
      <w:r>
        <w:t xml:space="preserve">7. </w:t>
      </w:r>
      <w:hyperlink r:id="rId13" w:history="1">
        <w:r>
          <w:rPr>
            <w:rStyle w:val="a4"/>
          </w:rPr>
          <w:t>Утратил силу</w:t>
        </w:r>
      </w:hyperlink>
      <w:r>
        <w:t>.</w:t>
      </w:r>
    </w:p>
    <w:bookmarkEnd w:id="23"/>
    <w:p w:rsidR="00000000" w:rsidRDefault="00346515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346515">
      <w:pPr>
        <w:pStyle w:val="afb"/>
      </w:pPr>
      <w:r>
        <w:t>См. текст пункта 7</w:t>
      </w:r>
    </w:p>
    <w:p w:rsidR="00000000" w:rsidRDefault="00346515">
      <w:bookmarkStart w:id="24" w:name="sub_1008"/>
      <w:r>
        <w:t xml:space="preserve">8. Основанием для осуществления проверки, предусмотренной </w:t>
      </w:r>
      <w:hyperlink w:anchor="sub_1001" w:history="1">
        <w:r>
          <w:rPr>
            <w:rStyle w:val="a4"/>
          </w:rPr>
          <w:t xml:space="preserve">пунктом </w:t>
        </w:r>
        <w:r>
          <w:rPr>
            <w:rStyle w:val="a4"/>
          </w:rPr>
          <w:t>1</w:t>
        </w:r>
      </w:hyperlink>
      <w:r>
        <w:t xml:space="preserve">  настоящего Положения, является достаточная информация, представленная в письменном виде в установленном порядке:</w:t>
      </w:r>
    </w:p>
    <w:p w:rsidR="00000000" w:rsidRDefault="00346515">
      <w:bookmarkStart w:id="25" w:name="sub_1081"/>
      <w:bookmarkEnd w:id="24"/>
      <w:r>
        <w:t>а) правоохранительными органами, иными государственными органами, работниками подразделений кадровых служб государственны</w:t>
      </w:r>
      <w:r>
        <w:t>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 органами местного самоуправления и их должностными лицами</w:t>
      </w:r>
      <w:r>
        <w:t>;</w:t>
      </w:r>
    </w:p>
    <w:p w:rsidR="00000000" w:rsidRDefault="00346515">
      <w:bookmarkStart w:id="26" w:name="sub_1082"/>
      <w:bookmarkEnd w:id="25"/>
      <w: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346515">
      <w:bookmarkStart w:id="27" w:name="sub_1083"/>
      <w:bookmarkEnd w:id="26"/>
      <w:r>
        <w:t xml:space="preserve">в) Общественной палатой </w:t>
      </w:r>
      <w:r>
        <w:t>Чеченской Республики.</w:t>
      </w:r>
    </w:p>
    <w:p w:rsidR="00000000" w:rsidRDefault="00346515">
      <w:bookmarkStart w:id="28" w:name="sub_1084"/>
      <w:bookmarkEnd w:id="27"/>
      <w:r>
        <w:t>г) общероссийскими и региональными средствами массовой информации.</w:t>
      </w:r>
    </w:p>
    <w:p w:rsidR="00000000" w:rsidRDefault="00346515">
      <w:bookmarkStart w:id="29" w:name="sub_1009"/>
      <w:bookmarkEnd w:id="28"/>
      <w:r>
        <w:t>9. Информация анонимного характера не может служить основанием для проверки.</w:t>
      </w:r>
    </w:p>
    <w:p w:rsidR="00000000" w:rsidRDefault="00346515">
      <w:bookmarkStart w:id="30" w:name="sub_10010"/>
      <w:bookmarkEnd w:id="29"/>
      <w:r>
        <w:t>10. Проверка осуществляется в срок, не пр</w:t>
      </w:r>
      <w:r>
        <w:t>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000000" w:rsidRDefault="00346515">
      <w:bookmarkStart w:id="31" w:name="sub_10011"/>
      <w:bookmarkEnd w:id="30"/>
      <w:r>
        <w:t>11. Департамент государственной службы и кадровые службы проводят проверку:</w:t>
      </w:r>
    </w:p>
    <w:p w:rsidR="00000000" w:rsidRDefault="00346515">
      <w:bookmarkStart w:id="32" w:name="sub_10111"/>
      <w:bookmarkEnd w:id="31"/>
      <w:r>
        <w:t>а) самостоятельно;</w:t>
      </w:r>
    </w:p>
    <w:p w:rsidR="00000000" w:rsidRDefault="00346515">
      <w:bookmarkStart w:id="33" w:name="sub_10112"/>
      <w:bookmarkEnd w:id="32"/>
      <w:r>
        <w:t xml:space="preserve">б) путем направления запроса от Главы Чеченской Республики в федеральные </w:t>
      </w:r>
      <w:r>
        <w:lastRenderedPageBreak/>
        <w:t xml:space="preserve">органы исполнительной власти, уполномоченные на осуществление оперативно-розыскной деятельности, в соответствии с </w:t>
      </w:r>
      <w:hyperlink r:id="rId14" w:history="1">
        <w:r>
          <w:rPr>
            <w:rStyle w:val="a4"/>
          </w:rPr>
          <w:t>частью третьей статьи 7</w:t>
        </w:r>
      </w:hyperlink>
      <w:r>
        <w:t xml:space="preserve"> Федерального закона от 12 августа 1995 года N 144-ФЗ "Об оперативно-розыскной деятельности".</w:t>
      </w:r>
    </w:p>
    <w:p w:rsidR="00000000" w:rsidRDefault="00346515">
      <w:bookmarkStart w:id="34" w:name="sub_10012"/>
      <w:bookmarkEnd w:id="33"/>
      <w:r>
        <w:t xml:space="preserve">12. При осуществлении проверки, предусмотренной </w:t>
      </w:r>
      <w:hyperlink w:anchor="sub_10111" w:history="1">
        <w:r>
          <w:rPr>
            <w:rStyle w:val="a4"/>
          </w:rPr>
          <w:t>подпунктом "а" пункта 11</w:t>
        </w:r>
      </w:hyperlink>
      <w:r>
        <w:t xml:space="preserve"> настоящего Положения, департамент государственной службы и кадровые службы вправе:</w:t>
      </w:r>
    </w:p>
    <w:p w:rsidR="00000000" w:rsidRDefault="00346515">
      <w:bookmarkStart w:id="35" w:name="sub_10121"/>
      <w:bookmarkEnd w:id="34"/>
      <w:r>
        <w:t>а) проводить беседу с гражданином или гражданским служащим;</w:t>
      </w:r>
    </w:p>
    <w:p w:rsidR="00000000" w:rsidRDefault="00346515">
      <w:bookmarkStart w:id="36" w:name="sub_10122"/>
      <w:bookmarkEnd w:id="35"/>
      <w:r>
        <w:t>б) изучать представленные гражданином или гражданскими служащим сведения о д</w:t>
      </w:r>
      <w:r>
        <w:t>оходах, об имуществе и обязательствах имущественного характера и дополнительные материалы;</w:t>
      </w:r>
    </w:p>
    <w:p w:rsidR="00000000" w:rsidRDefault="00346515">
      <w:bookmarkStart w:id="37" w:name="sub_10123"/>
      <w:bookmarkEnd w:id="36"/>
      <w:r>
        <w:t>в) получать от гражданина или гражданского служащего пояснения по представленным им сведениям о доходах, об имуществе и обязательствах имущественно</w:t>
      </w:r>
      <w:r>
        <w:t>го характера и материалам;</w:t>
      </w:r>
    </w:p>
    <w:p w:rsidR="00000000" w:rsidRDefault="00346515">
      <w:bookmarkStart w:id="38" w:name="sub_10124"/>
      <w:bookmarkEnd w:id="37"/>
      <w:r>
        <w:t>г) 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</w:t>
      </w:r>
      <w:r>
        <w:t xml:space="preserve">енные органы, государственные органы Чеченской Республики и государственные органы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</w:t>
      </w:r>
      <w:r>
        <w:t>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</w:t>
      </w:r>
      <w:r>
        <w:t xml:space="preserve">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</w:p>
    <w:p w:rsidR="00000000" w:rsidRDefault="00346515">
      <w:bookmarkStart w:id="39" w:name="sub_10125"/>
      <w:bookmarkEnd w:id="38"/>
      <w:r>
        <w:t>д) наводить справки у физических лиц</w:t>
      </w:r>
      <w:r>
        <w:t xml:space="preserve"> и получать от них информацию с их согласия.</w:t>
      </w:r>
    </w:p>
    <w:p w:rsidR="00000000" w:rsidRDefault="00346515">
      <w:bookmarkStart w:id="40" w:name="sub_10126"/>
      <w:bookmarkEnd w:id="39"/>
      <w:r>
        <w:t xml:space="preserve">е) осуществлять анализ сведений, представленных гражданином или гражданским служащим в соответствии с </w:t>
      </w:r>
      <w:hyperlink r:id="rId1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противодействи</w:t>
      </w:r>
      <w:r>
        <w:t>и коррупции.</w:t>
      </w:r>
    </w:p>
    <w:p w:rsidR="00000000" w:rsidRDefault="00346515">
      <w:bookmarkStart w:id="41" w:name="sub_10013"/>
      <w:bookmarkEnd w:id="40"/>
      <w:r>
        <w:t xml:space="preserve">13. В запросе, предусмотренном в </w:t>
      </w:r>
      <w:hyperlink w:anchor="sub_10124" w:history="1">
        <w:r>
          <w:rPr>
            <w:rStyle w:val="a4"/>
          </w:rPr>
          <w:t>подпункте "г" пункта 12</w:t>
        </w:r>
      </w:hyperlink>
      <w:r>
        <w:t xml:space="preserve"> настоящего Положения, указываются:</w:t>
      </w:r>
    </w:p>
    <w:p w:rsidR="00000000" w:rsidRDefault="00346515">
      <w:bookmarkStart w:id="42" w:name="sub_10131"/>
      <w:bookmarkEnd w:id="41"/>
      <w:r>
        <w:t>а) фамилия, имя, отчество руководителя государственного органа или организации, в которы</w:t>
      </w:r>
      <w:r>
        <w:t>е направляется запрос;</w:t>
      </w:r>
    </w:p>
    <w:p w:rsidR="00000000" w:rsidRDefault="00346515">
      <w:bookmarkStart w:id="43" w:name="sub_10132"/>
      <w:bookmarkEnd w:id="42"/>
      <w:r>
        <w:t>б) нормативный правовой акт, на основании которого направляется запрос;</w:t>
      </w:r>
    </w:p>
    <w:p w:rsidR="00000000" w:rsidRDefault="00346515">
      <w:bookmarkStart w:id="44" w:name="sub_10133"/>
      <w:bookmarkEnd w:id="43"/>
      <w:r>
        <w:t xml:space="preserve">в) фамилия, имя, отчество, дата и место рождения, место регистрации, жительства и (или) пребывания, должность и место работы </w:t>
      </w:r>
      <w:r>
        <w:t>(службы), вид и реквизиты документа, удостоверяющего личность, гражданина, претендующего на замещение должности гражданской службы, или гражданского служащего, его супруги (супруга) и несовершеннолетних детей, в отношении которых осуществляется проверка;</w:t>
      </w:r>
    </w:p>
    <w:p w:rsidR="00000000" w:rsidRDefault="00346515">
      <w:bookmarkStart w:id="45" w:name="sub_10134"/>
      <w:bookmarkEnd w:id="44"/>
      <w:r>
        <w:t>г) содержание и объем сведений, подлежащих проверке;</w:t>
      </w:r>
    </w:p>
    <w:p w:rsidR="00000000" w:rsidRDefault="00346515">
      <w:bookmarkStart w:id="46" w:name="sub_10135"/>
      <w:bookmarkEnd w:id="45"/>
      <w:r>
        <w:t>д) срок представления запрашиваемых сведений;</w:t>
      </w:r>
    </w:p>
    <w:p w:rsidR="00000000" w:rsidRDefault="00346515">
      <w:bookmarkStart w:id="47" w:name="sub_10136"/>
      <w:bookmarkEnd w:id="46"/>
      <w:r>
        <w:t>е) фамилия, инициалы и номер телефона гражданского служащего, подготовившего запрос;</w:t>
      </w:r>
    </w:p>
    <w:p w:rsidR="00000000" w:rsidRDefault="00346515">
      <w:bookmarkStart w:id="48" w:name="sub_101361"/>
      <w:bookmarkEnd w:id="47"/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000000" w:rsidRDefault="00346515">
      <w:bookmarkStart w:id="49" w:name="sub_10137"/>
      <w:bookmarkEnd w:id="48"/>
      <w:r>
        <w:t>ж) другие необходимые сведения.</w:t>
      </w:r>
    </w:p>
    <w:p w:rsidR="00000000" w:rsidRDefault="00346515">
      <w:bookmarkStart w:id="50" w:name="sub_10014"/>
      <w:bookmarkEnd w:id="49"/>
      <w:r>
        <w:t xml:space="preserve">14. Проверка путем направления запроса в федеральные органы </w:t>
      </w:r>
      <w:r>
        <w:lastRenderedPageBreak/>
        <w:t>исполнит</w:t>
      </w:r>
      <w:r>
        <w:t xml:space="preserve">ельной власти, уполномоченные на осуществление оперативно-розыскной деятельности в соответствии с </w:t>
      </w:r>
      <w:hyperlink r:id="rId16" w:history="1">
        <w:r>
          <w:rPr>
            <w:rStyle w:val="a4"/>
          </w:rPr>
          <w:t>частью третьей статьи 7</w:t>
        </w:r>
      </w:hyperlink>
      <w:r>
        <w:t xml:space="preserve"> Федерального закона "Об оперативно-розыскной деятельности", осуществляется в отношении сведений,</w:t>
      </w:r>
      <w:r>
        <w:t xml:space="preserve"> предоставляемых гражданскими служащими.</w:t>
      </w:r>
    </w:p>
    <w:p w:rsidR="00000000" w:rsidRDefault="00346515">
      <w:bookmarkStart w:id="51" w:name="sub_10015"/>
      <w:bookmarkEnd w:id="50"/>
      <w:r>
        <w:t xml:space="preserve">15. Право направлять запросы о проведении оперативно-розыскных мероприятий в соответствии с </w:t>
      </w:r>
      <w:hyperlink r:id="rId17" w:history="1">
        <w:r>
          <w:rPr>
            <w:rStyle w:val="a4"/>
          </w:rPr>
          <w:t>частью третьей статьи 7</w:t>
        </w:r>
      </w:hyperlink>
      <w:r>
        <w:t xml:space="preserve"> Федерального закона "Об оперативно-розыскно</w:t>
      </w:r>
      <w:r>
        <w:t xml:space="preserve">й деятельности", согласно </w:t>
      </w:r>
      <w:hyperlink r:id="rId18" w:history="1">
        <w:r>
          <w:rPr>
            <w:rStyle w:val="a4"/>
          </w:rPr>
          <w:t>Указу</w:t>
        </w:r>
      </w:hyperlink>
      <w:r>
        <w:t xml:space="preserve"> Президента Российской Федерации от 21 сентября 2009 года N 1065 "О проверке достоверности и полноты сведений, представляемых гражданами, претендующими на замещение должностей федеральной госу</w:t>
      </w:r>
      <w:r>
        <w:t>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имеет Глава Чеченской Республики.</w:t>
      </w:r>
    </w:p>
    <w:p w:rsidR="00000000" w:rsidRDefault="00346515">
      <w:bookmarkStart w:id="52" w:name="sub_100152"/>
      <w:bookmarkEnd w:id="51"/>
      <w:r>
        <w:t>случае необходимости направления запроса о проведен</w:t>
      </w:r>
      <w:r>
        <w:t xml:space="preserve">ии в соответствии с </w:t>
      </w:r>
      <w:hyperlink r:id="rId19" w:history="1">
        <w:r>
          <w:rPr>
            <w:rStyle w:val="a4"/>
          </w:rPr>
          <w:t>частью третьей статьи 7</w:t>
        </w:r>
      </w:hyperlink>
      <w:r>
        <w:t xml:space="preserve"> Федерального закона "Об оперативно-розыскной деятельности" оперативно-розыскных мероприятий в отношении сведений, предоставляемых гражданскими служащими, замещающими должност</w:t>
      </w:r>
      <w:r>
        <w:t>и в государственных органах Чеченской Республики, руководитель соответствующего государственного органа Чеченской Республики обращается с ходатайством на имя Главы Чеченской Республики о направлении указанного запроса. К ходатайству прилагается проект запр</w:t>
      </w:r>
      <w:r>
        <w:t>оса о проведении оперативно-розыскных мероприятий.</w:t>
      </w:r>
    </w:p>
    <w:p w:rsidR="00000000" w:rsidRDefault="00346515">
      <w:bookmarkStart w:id="53" w:name="sub_100153"/>
      <w:bookmarkEnd w:id="52"/>
      <w:r>
        <w:t xml:space="preserve">В запросе о проведении оперативно-розыскных мероприятий, помимо сведений, перечисленных в </w:t>
      </w:r>
      <w:hyperlink w:anchor="sub_10013" w:history="1">
        <w:r>
          <w:rPr>
            <w:rStyle w:val="a4"/>
          </w:rPr>
          <w:t>пункте 13</w:t>
        </w:r>
      </w:hyperlink>
      <w:r>
        <w:t xml:space="preserve"> настоящего Положения, указываются сведения, послужившие ос</w:t>
      </w:r>
      <w:r>
        <w:t>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"Об оперативно-розыскной деятельности".</w:t>
      </w:r>
    </w:p>
    <w:p w:rsidR="00000000" w:rsidRDefault="00346515">
      <w:bookmarkStart w:id="54" w:name="sub_10016"/>
      <w:bookmarkEnd w:id="53"/>
      <w:r>
        <w:t>16. Директор департамента государственной службы, руководители кадровых служб обеспечивают:</w:t>
      </w:r>
    </w:p>
    <w:p w:rsidR="00000000" w:rsidRDefault="00346515">
      <w:bookmarkStart w:id="55" w:name="sub_10161"/>
      <w:bookmarkEnd w:id="54"/>
      <w:r>
        <w:t>а) уведомление в письменной форме гражданина, претендующего на замещение должности гражданской службы, или гражданского служащего о начале</w:t>
      </w:r>
      <w:r>
        <w:t xml:space="preserve"> в отношении его проверки и разъяснение ему содержания </w:t>
      </w:r>
      <w:hyperlink w:anchor="sub_10162" w:history="1">
        <w:r>
          <w:rPr>
            <w:rStyle w:val="a4"/>
          </w:rPr>
          <w:t>подпункта 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000000" w:rsidRDefault="00346515">
      <w:bookmarkStart w:id="56" w:name="sub_10162"/>
      <w:bookmarkEnd w:id="55"/>
      <w:r>
        <w:t>б) проведение в случае обращения гражданина, претен</w:t>
      </w:r>
      <w:r>
        <w:t>дующего на замещение должности гражданской службы, или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</w:t>
      </w:r>
      <w:r>
        <w:t>ному поведению подлежат проверке - в течение семи рабочих дней со дня обращения гражданина или гражданского служащего, а при наличии уважительной причины - в срок, согласованный с гражданином или гражданским служащим.</w:t>
      </w:r>
    </w:p>
    <w:p w:rsidR="00000000" w:rsidRDefault="00346515">
      <w:bookmarkStart w:id="57" w:name="sub_10017"/>
      <w:bookmarkEnd w:id="56"/>
      <w:r>
        <w:t>17. По окончании про</w:t>
      </w:r>
      <w:r>
        <w:t xml:space="preserve">верки департамент государственной службы, кадровая служба обязаны ознакомить с результатами проверки гражданина, претендующего на замещение должности гражданской службы, или гражданского служащего с соблюдением </w:t>
      </w:r>
      <w:hyperlink r:id="rId20" w:history="1">
        <w:r>
          <w:rPr>
            <w:rStyle w:val="a4"/>
          </w:rPr>
          <w:t>законодатель</w:t>
        </w:r>
        <w:r>
          <w:rPr>
            <w:rStyle w:val="a4"/>
          </w:rPr>
          <w:t>ства</w:t>
        </w:r>
      </w:hyperlink>
      <w:r>
        <w:t xml:space="preserve"> Российской Федерации о государственной тайне.</w:t>
      </w:r>
    </w:p>
    <w:p w:rsidR="00000000" w:rsidRDefault="00346515">
      <w:bookmarkStart w:id="58" w:name="sub_10018"/>
      <w:bookmarkEnd w:id="57"/>
      <w:r>
        <w:t>18. Гражданский служащий вправе:</w:t>
      </w:r>
    </w:p>
    <w:p w:rsidR="00000000" w:rsidRDefault="00346515">
      <w:bookmarkStart w:id="59" w:name="sub_10181"/>
      <w:bookmarkEnd w:id="58"/>
      <w:r>
        <w:t xml:space="preserve">а) давать пояснения в письменной форме: в ходе проверки; по вопросам, указанным в </w:t>
      </w:r>
      <w:hyperlink w:anchor="sub_10162" w:history="1">
        <w:r>
          <w:rPr>
            <w:rStyle w:val="a4"/>
          </w:rPr>
          <w:t>подпункте "б" пункта 16</w:t>
        </w:r>
      </w:hyperlink>
      <w:r>
        <w:t xml:space="preserve"> настоящего Положения; по результатам проверки;</w:t>
      </w:r>
    </w:p>
    <w:p w:rsidR="00000000" w:rsidRDefault="00346515">
      <w:bookmarkStart w:id="60" w:name="sub_10182"/>
      <w:bookmarkEnd w:id="59"/>
      <w:r>
        <w:t>б) представлять дополнительные материалы и давать по ним пояснения в письменной форме;</w:t>
      </w:r>
    </w:p>
    <w:p w:rsidR="00000000" w:rsidRDefault="00346515">
      <w:bookmarkStart w:id="61" w:name="sub_10183"/>
      <w:bookmarkEnd w:id="60"/>
      <w:r>
        <w:t>в) обращаться в департамент государственной службы, в кадровую службу соответствующег</w:t>
      </w:r>
      <w:r>
        <w:t xml:space="preserve">о государственного органа с подлежащим удовлетворению </w:t>
      </w:r>
      <w:r>
        <w:lastRenderedPageBreak/>
        <w:t xml:space="preserve">ходатайством о проведении с ним беседы по вопросам, указанным в </w:t>
      </w:r>
      <w:hyperlink w:anchor="sub_10162" w:history="1">
        <w:r>
          <w:rPr>
            <w:rStyle w:val="a4"/>
          </w:rPr>
          <w:t>подпункте "б" пункта 16</w:t>
        </w:r>
      </w:hyperlink>
      <w:r>
        <w:t xml:space="preserve"> настоящего Положения.</w:t>
      </w:r>
    </w:p>
    <w:p w:rsidR="00000000" w:rsidRDefault="00346515">
      <w:bookmarkStart w:id="62" w:name="sub_10019"/>
      <w:bookmarkEnd w:id="61"/>
      <w:r>
        <w:t xml:space="preserve">19. Пояснения, указанные в </w:t>
      </w:r>
      <w:hyperlink w:anchor="sub_10018" w:history="1">
        <w:r>
          <w:rPr>
            <w:rStyle w:val="a4"/>
          </w:rPr>
          <w:t>пункте 18</w:t>
        </w:r>
      </w:hyperlink>
      <w:r>
        <w:t xml:space="preserve"> настоящего Положения, приобщаются к материалам проверки.</w:t>
      </w:r>
    </w:p>
    <w:p w:rsidR="00000000" w:rsidRDefault="00346515">
      <w:bookmarkStart w:id="63" w:name="sub_10020"/>
      <w:bookmarkEnd w:id="62"/>
      <w:r>
        <w:t>20. </w:t>
      </w:r>
      <w:r>
        <w:t>На период проведения проверки гражданский служащий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</w:t>
      </w:r>
      <w:r>
        <w:t>ерки.</w:t>
      </w:r>
    </w:p>
    <w:bookmarkEnd w:id="63"/>
    <w:p w:rsidR="00000000" w:rsidRDefault="00346515">
      <w:r>
        <w:t>На период отстранения гражданского служащего от замещаемой должности денежное содержание по замещаемой им должности сохраняется.</w:t>
      </w:r>
    </w:p>
    <w:p w:rsidR="00000000" w:rsidRDefault="00346515">
      <w:bookmarkStart w:id="64" w:name="sub_10021"/>
      <w:r>
        <w:t>21. Директор департамента государственной службы, руководитель соответствующей кадровой службы представ</w:t>
      </w:r>
      <w:r>
        <w:t>ляет лицу, принявшему решение о проведении проверки, доклад о ее результатах.</w:t>
      </w:r>
    </w:p>
    <w:p w:rsidR="00000000" w:rsidRDefault="00346515">
      <w:bookmarkStart w:id="65" w:name="sub_101362"/>
      <w:bookmarkEnd w:id="64"/>
      <w:r>
        <w:t>При этом в докладе должно содержаться одно из следующих предложений:</w:t>
      </w:r>
    </w:p>
    <w:bookmarkEnd w:id="65"/>
    <w:p w:rsidR="00000000" w:rsidRDefault="00346515">
      <w:r>
        <w:t>а) о назначении гражданина на должность гражданской службы;</w:t>
      </w:r>
    </w:p>
    <w:p w:rsidR="00000000" w:rsidRDefault="00346515">
      <w:r>
        <w:t>б) об отказе граждан</w:t>
      </w:r>
      <w:r>
        <w:t>ину в назначении на должность гражданской службы;</w:t>
      </w:r>
    </w:p>
    <w:p w:rsidR="00000000" w:rsidRDefault="00346515">
      <w:r>
        <w:t>в) об отсутствии оснований для применения к гражданскому служащему мер юридической ответственности;</w:t>
      </w:r>
    </w:p>
    <w:p w:rsidR="00000000" w:rsidRDefault="00346515">
      <w:r>
        <w:t>г) о применении к гражданскому служащему мер юридической ответственности;</w:t>
      </w:r>
    </w:p>
    <w:p w:rsidR="00000000" w:rsidRDefault="00346515">
      <w:r>
        <w:t>д) о представлении материалов пр</w:t>
      </w:r>
      <w:r>
        <w:t>оверки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:rsidR="00000000" w:rsidRDefault="00346515">
      <w:bookmarkStart w:id="66" w:name="sub_10022"/>
      <w:r>
        <w:t>22. Сведения о результатах проверки с письменного согласия лица, принявшего решение о ее проведении, предо</w:t>
      </w:r>
      <w:r>
        <w:t>ставляются департаментом государственной службы, кадровой службой с одновременным уведомлением об этом гражданина, претендующего на замещение должности гражданской службы, или гражданского служащего, в отношении которых проводилась проверка, правоохранител</w:t>
      </w:r>
      <w:r>
        <w:t>ьным и налоговым органам, постоянно действующим руководящим органам политических партий и зарегистрированных в соответствии с законом иных общественных объединений, не являющихся политическими партиями, Общественной палате Чеченской Республики, предоставив</w:t>
      </w:r>
      <w:r>
        <w:t xml:space="preserve">шим информацию, явившуюся основанием для проведения проверки, с соблюдением законодательства Российской Федерации </w:t>
      </w:r>
      <w:hyperlink r:id="rId21" w:history="1">
        <w:r>
          <w:rPr>
            <w:rStyle w:val="a4"/>
          </w:rPr>
          <w:t>о персональных данных</w:t>
        </w:r>
      </w:hyperlink>
      <w:r>
        <w:t xml:space="preserve"> и </w:t>
      </w:r>
      <w:hyperlink r:id="rId22" w:history="1">
        <w:r>
          <w:rPr>
            <w:rStyle w:val="a4"/>
          </w:rPr>
          <w:t>государственной тайне</w:t>
        </w:r>
      </w:hyperlink>
      <w:r>
        <w:t>.</w:t>
      </w:r>
    </w:p>
    <w:p w:rsidR="00000000" w:rsidRDefault="00346515">
      <w:bookmarkStart w:id="67" w:name="sub_10023"/>
      <w:bookmarkEnd w:id="66"/>
      <w:r>
        <w:t>23. П</w:t>
      </w:r>
      <w:r>
        <w:t>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00000" w:rsidRDefault="00346515">
      <w:bookmarkStart w:id="68" w:name="sub_10024"/>
      <w:bookmarkEnd w:id="67"/>
      <w:r>
        <w:t>24. При ус</w:t>
      </w:r>
      <w:r>
        <w:t xml:space="preserve">тановлении в ходе проверки обстоятельств, свидетельствующих о представлении гражданским служащим недостоверных или неполных сведений, предусмотренных </w:t>
      </w:r>
      <w:hyperlink w:anchor="sub_1011" w:history="1">
        <w:r>
          <w:rPr>
            <w:rStyle w:val="a4"/>
          </w:rPr>
          <w:t>подпунктом "а" пункта 1</w:t>
        </w:r>
      </w:hyperlink>
      <w:r>
        <w:t xml:space="preserve"> настоящего Положения, и о несоблюдении им требований о п</w:t>
      </w:r>
      <w:r>
        <w:t xml:space="preserve">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государственных гражданских служащих и урегулированию </w:t>
      </w:r>
      <w:r>
        <w:t>конфликта интересов.</w:t>
      </w:r>
    </w:p>
    <w:p w:rsidR="00000000" w:rsidRDefault="00346515">
      <w:bookmarkStart w:id="69" w:name="sub_10025"/>
      <w:bookmarkEnd w:id="68"/>
      <w:r>
        <w:t>25. Материалы проверки хранятся в департаменте государственной службы или кадровой службе в течение трех лет со дня ее окончания, после чего передаются в архив.</w:t>
      </w:r>
    </w:p>
    <w:bookmarkEnd w:id="69"/>
    <w:p w:rsidR="00346515" w:rsidRDefault="00346515"/>
    <w:sectPr w:rsidR="0034651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61817"/>
    <w:rsid w:val="00346515"/>
    <w:rsid w:val="00D61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812616.3" TargetMode="External"/><Relationship Id="rId13" Type="http://schemas.openxmlformats.org/officeDocument/2006/relationships/hyperlink" Target="garantF1://35812616.22" TargetMode="External"/><Relationship Id="rId18" Type="http://schemas.openxmlformats.org/officeDocument/2006/relationships/hyperlink" Target="garantF1://96300.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48567.4" TargetMode="External"/><Relationship Id="rId7" Type="http://schemas.openxmlformats.org/officeDocument/2006/relationships/hyperlink" Target="garantF1://35907778.0" TargetMode="External"/><Relationship Id="rId12" Type="http://schemas.openxmlformats.org/officeDocument/2006/relationships/hyperlink" Target="garantF1://35802582.0" TargetMode="External"/><Relationship Id="rId17" Type="http://schemas.openxmlformats.org/officeDocument/2006/relationships/hyperlink" Target="garantF1://10004229.73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0004229.730" TargetMode="External"/><Relationship Id="rId20" Type="http://schemas.openxmlformats.org/officeDocument/2006/relationships/hyperlink" Target="garantF1://10002673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96300.0" TargetMode="External"/><Relationship Id="rId11" Type="http://schemas.openxmlformats.org/officeDocument/2006/relationships/hyperlink" Target="garantF1://12064203.0" TargetMode="External"/><Relationship Id="rId24" Type="http://schemas.openxmlformats.org/officeDocument/2006/relationships/theme" Target="theme/theme1.xml"/><Relationship Id="rId5" Type="http://schemas.openxmlformats.org/officeDocument/2006/relationships/hyperlink" Target="garantF1://12064203.0" TargetMode="External"/><Relationship Id="rId15" Type="http://schemas.openxmlformats.org/officeDocument/2006/relationships/hyperlink" Target="garantF1://12064203.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35803190.0" TargetMode="External"/><Relationship Id="rId19" Type="http://schemas.openxmlformats.org/officeDocument/2006/relationships/hyperlink" Target="garantF1://10004229.730" TargetMode="External"/><Relationship Id="rId4" Type="http://schemas.openxmlformats.org/officeDocument/2006/relationships/hyperlink" Target="garantF1://35807778.0" TargetMode="External"/><Relationship Id="rId9" Type="http://schemas.openxmlformats.org/officeDocument/2006/relationships/hyperlink" Target="garantF1://35912616.0" TargetMode="External"/><Relationship Id="rId14" Type="http://schemas.openxmlformats.org/officeDocument/2006/relationships/hyperlink" Target="garantF1://10004229.730" TargetMode="External"/><Relationship Id="rId22" Type="http://schemas.openxmlformats.org/officeDocument/2006/relationships/hyperlink" Target="garantF1://1000267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2917</Words>
  <Characters>16627</Characters>
  <Application>Microsoft Office Word</Application>
  <DocSecurity>0</DocSecurity>
  <Lines>138</Lines>
  <Paragraphs>39</Paragraphs>
  <ScaleCrop>false</ScaleCrop>
  <Company>НПП "Гарант-Сервис"</Company>
  <LinksUpToDate>false</LinksUpToDate>
  <CharactersWithSpaces>19505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2013-12-13T08:33:00Z</dcterms:created>
  <dcterms:modified xsi:type="dcterms:W3CDTF">2013-12-13T08:33:00Z</dcterms:modified>
</cp:coreProperties>
</file>